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EVALUATION TOOL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2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To better understand the process and its value for the different parties</w:t>
      </w:r>
    </w:p>
    <w:p w:rsidR="00000000" w:rsidDel="00000000" w:rsidP="00000000" w:rsidRDefault="00000000" w:rsidRPr="00000000" w14:paraId="00000003">
      <w:pPr>
        <w:spacing w:after="22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20" w:lineRule="auto"/>
        <w:rPr/>
      </w:pPr>
      <w:r w:rsidDel="00000000" w:rsidR="00000000" w:rsidRPr="00000000">
        <w:rPr>
          <w:b w:val="1"/>
          <w:rtl w:val="0"/>
        </w:rPr>
        <w:t xml:space="preserve">WHY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to gather not only information but also support the facilitation (reflection, overview) 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to gather not only information but also manage the expectations of the process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to create proof/evidence of the value/result/impact of cross-co op activities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460" w:lineRule="auto"/>
        <w:ind w:left="720" w:hanging="360"/>
        <w:rPr/>
      </w:pPr>
      <w:r w:rsidDel="00000000" w:rsidR="00000000" w:rsidRPr="00000000">
        <w:rPr>
          <w:rtl w:val="0"/>
        </w:rPr>
        <w:t xml:space="preserve">to support the development of the future cross-innovation processes </w:t>
      </w:r>
    </w:p>
    <w:p w:rsidR="00000000" w:rsidDel="00000000" w:rsidP="00000000" w:rsidRDefault="00000000" w:rsidRPr="00000000" w14:paraId="00000009">
      <w:pPr>
        <w:spacing w:after="2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WHO EVALUATES?</w:t>
      </w:r>
    </w:p>
    <w:p w:rsidR="00000000" w:rsidDel="00000000" w:rsidP="00000000" w:rsidRDefault="00000000" w:rsidRPr="00000000" w14:paraId="0000000A">
      <w:pPr>
        <w:spacing w:after="400" w:lineRule="auto"/>
        <w:rPr>
          <w:b w:val="1"/>
        </w:rPr>
      </w:pPr>
      <w:r w:rsidDel="00000000" w:rsidR="00000000" w:rsidRPr="00000000">
        <w:rPr>
          <w:rtl w:val="0"/>
        </w:rPr>
        <w:t xml:space="preserve">The intermediary evaluates the process and this is planned in the first phase of the collaboration.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HOW?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  <w:t xml:space="preserve">The same questions are asked from different perspectives from the different parties of the process:</w:t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Survey for the artist + online interview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Survey for the company key-person(s) + online interview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Survey for the participants (employees)</w:t>
      </w:r>
    </w:p>
    <w:p w:rsidR="00000000" w:rsidDel="00000000" w:rsidP="00000000" w:rsidRDefault="00000000" w:rsidRPr="00000000" w14:paraId="0000001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220" w:lineRule="auto"/>
        <w:rPr>
          <w:b w:val="1"/>
          <w:color w:val="202124"/>
        </w:rPr>
      </w:pPr>
      <w:r w:rsidDel="00000000" w:rsidR="00000000" w:rsidRPr="00000000">
        <w:rPr>
          <w:b w:val="1"/>
          <w:color w:val="202124"/>
          <w:rtl w:val="0"/>
        </w:rPr>
        <w:t xml:space="preserve">The survey can be divided in the following thematic sections:</w:t>
      </w:r>
    </w:p>
    <w:p w:rsidR="00000000" w:rsidDel="00000000" w:rsidP="00000000" w:rsidRDefault="00000000" w:rsidRPr="00000000" w14:paraId="00000013">
      <w:pPr>
        <w:shd w:fill="ffffff" w:val="clear"/>
        <w:spacing w:after="220" w:lineRule="auto"/>
        <w:rPr>
          <w:b w:val="1"/>
          <w:color w:val="202124"/>
        </w:rPr>
      </w:pPr>
      <w:r w:rsidDel="00000000" w:rsidR="00000000" w:rsidRPr="00000000">
        <w:rPr>
          <w:b w:val="1"/>
          <w:color w:val="202124"/>
          <w:rtl w:val="0"/>
        </w:rPr>
        <w:t xml:space="preserve">1. GAINED VALUES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  <w:rPr>
          <w:b w:val="1"/>
          <w:color w:val="202124"/>
        </w:rPr>
      </w:pPr>
      <w:r w:rsidDel="00000000" w:rsidR="00000000" w:rsidRPr="00000000">
        <w:rPr>
          <w:color w:val="202124"/>
          <w:rtl w:val="0"/>
        </w:rPr>
        <w:t xml:space="preserve">The goals, aims and criterias of success that were outlined in the beginning of the process by the different parties will set the framework for evaluation of value. 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Did </w:t>
      </w:r>
      <w:r w:rsidDel="00000000" w:rsidR="00000000" w:rsidRPr="00000000">
        <w:rPr>
          <w:color w:val="202124"/>
          <w:rtl w:val="0"/>
        </w:rPr>
        <w:t xml:space="preserve">the process succeed in creating value for the company and for the artist, within the different criterias? Quantitative estimations + Open questions.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Did the collaboration produce concrete outcome(s), that may be further developed beyond the end of the project?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hd w:fill="ffffff" w:val="clear"/>
        <w:spacing w:after="220" w:lineRule="auto"/>
        <w:ind w:left="720" w:hanging="360"/>
        <w:rPr>
          <w:b w:val="1"/>
          <w:color w:val="202124"/>
        </w:rPr>
      </w:pPr>
      <w:r w:rsidDel="00000000" w:rsidR="00000000" w:rsidRPr="00000000">
        <w:rPr>
          <w:color w:val="202124"/>
          <w:rtl w:val="0"/>
        </w:rPr>
        <w:t xml:space="preserve">What kind of unexpected values were created?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220" w:lineRule="auto"/>
        <w:rPr>
          <w:b w:val="1"/>
          <w:color w:val="202124"/>
        </w:rPr>
      </w:pPr>
      <w:r w:rsidDel="00000000" w:rsidR="00000000" w:rsidRPr="00000000">
        <w:rPr>
          <w:b w:val="1"/>
          <w:color w:val="202124"/>
          <w:rtl w:val="0"/>
        </w:rPr>
        <w:t xml:space="preserve">2. INVESTMENTS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How well did the invested time and financial means match the added value?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Was the overall process too long or too short?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hd w:fill="ffffff" w:val="clear"/>
        <w:spacing w:after="220" w:lineRule="auto"/>
        <w:ind w:left="72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Were there enough people involved in the process, should they have been more or less?</w:t>
      </w:r>
    </w:p>
    <w:p w:rsidR="00000000" w:rsidDel="00000000" w:rsidP="00000000" w:rsidRDefault="00000000" w:rsidRPr="00000000" w14:paraId="0000001C">
      <w:pPr>
        <w:shd w:fill="ffffff" w:val="clear"/>
        <w:spacing w:after="220" w:lineRule="auto"/>
        <w:rPr>
          <w:b w:val="1"/>
          <w:color w:val="202124"/>
        </w:rPr>
      </w:pPr>
      <w:r w:rsidDel="00000000" w:rsidR="00000000" w:rsidRPr="00000000">
        <w:rPr>
          <w:b w:val="1"/>
          <w:color w:val="202124"/>
          <w:rtl w:val="0"/>
        </w:rPr>
        <w:t xml:space="preserve">3. INTERMEDIARY SUPPORT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  <w:rPr>
          <w:b w:val="1"/>
          <w:color w:val="202124"/>
        </w:rPr>
      </w:pPr>
      <w:r w:rsidDel="00000000" w:rsidR="00000000" w:rsidRPr="00000000">
        <w:rPr>
          <w:color w:val="202124"/>
          <w:rtl w:val="0"/>
        </w:rPr>
        <w:t xml:space="preserve">Was the process model well outlined and facilitated? Did </w:t>
      </w:r>
      <w:r w:rsidDel="00000000" w:rsidR="00000000" w:rsidRPr="00000000">
        <w:rPr>
          <w:color w:val="202124"/>
          <w:rtl w:val="0"/>
        </w:rPr>
        <w:t xml:space="preserve">you get enough information in the beginning of the process?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  <w:rPr>
          <w:b w:val="1"/>
          <w:color w:val="202124"/>
        </w:rPr>
      </w:pPr>
      <w:r w:rsidDel="00000000" w:rsidR="00000000" w:rsidRPr="00000000">
        <w:rPr>
          <w:color w:val="202124"/>
          <w:rtl w:val="0"/>
        </w:rPr>
        <w:t xml:space="preserve">Did the intermediary provide enough and timely support during the process?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Does this evaluation cover the most important aspects of the collaboration?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shd w:fill="ffffff" w:val="clear"/>
        <w:spacing w:after="220" w:lineRule="auto"/>
        <w:ind w:left="720" w:hanging="360"/>
        <w:rPr>
          <w:b w:val="1"/>
          <w:color w:val="202124"/>
        </w:rPr>
      </w:pPr>
      <w:r w:rsidDel="00000000" w:rsidR="00000000" w:rsidRPr="00000000">
        <w:rPr>
          <w:color w:val="202124"/>
          <w:rtl w:val="0"/>
        </w:rPr>
        <w:t xml:space="preserve">How could the experienced process model be improved further?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after="220" w:lineRule="auto"/>
        <w:rPr>
          <w:b w:val="1"/>
          <w:color w:val="202124"/>
        </w:rPr>
      </w:pPr>
      <w:r w:rsidDel="00000000" w:rsidR="00000000" w:rsidRPr="00000000">
        <w:rPr>
          <w:b w:val="1"/>
          <w:color w:val="202124"/>
          <w:rtl w:val="0"/>
        </w:rPr>
        <w:t xml:space="preserve">4. REFLECTIONS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0" w:after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What was most inspiring for you in the process? 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0" w:after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What did you learn?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220" w:lineRule="auto"/>
        <w:ind w:left="720" w:hanging="360"/>
        <w:rPr/>
      </w:pPr>
      <w:r w:rsidDel="00000000" w:rsidR="00000000" w:rsidRPr="00000000">
        <w:rPr>
          <w:rtl w:val="0"/>
        </w:rPr>
        <w:t xml:space="preserve">What do you think others learned from you?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HOW TO USE THE EVALUATION?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after="0" w:after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To conclude the process with a shared understanding of the created values.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after="0" w:after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To understand potential further prospects for the collaboration.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after="220" w:lineRule="auto"/>
        <w:ind w:left="720" w:hanging="360"/>
        <w:rPr/>
      </w:pPr>
      <w:r w:rsidDel="00000000" w:rsidR="00000000" w:rsidRPr="00000000">
        <w:rPr>
          <w:rtl w:val="0"/>
        </w:rPr>
        <w:t xml:space="preserve">To further develop the process model of the collaboration.</w:t>
      </w:r>
    </w:p>
    <w:p w:rsidR="00000000" w:rsidDel="00000000" w:rsidP="00000000" w:rsidRDefault="00000000" w:rsidRPr="00000000" w14:paraId="00000029">
      <w:pPr>
        <w:spacing w:after="2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20" w:lineRule="auto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spacing w:line="276" w:lineRule="auto"/>
      <w:rPr/>
    </w:pPr>
    <w:r w:rsidDel="00000000" w:rsidR="00000000" w:rsidRPr="00000000">
      <w:rPr>
        <w:rFonts w:ascii="Roboto" w:cs="Roboto" w:eastAsia="Roboto" w:hAnsi="Roboto"/>
        <w:i w:val="1"/>
        <w:sz w:val="15"/>
        <w:szCs w:val="15"/>
        <w:rtl w:val="0"/>
      </w:rPr>
      <w:t xml:space="preserve">This digital resource was created as a part of Creative Insight as a Service, a project by Subtopia, NDPC, and Fabryka Sztuki 2023.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Rubrik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Rubrik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Liststycke">
    <w:name w:val="List Paragraph"/>
    <w:basedOn w:val="Normal"/>
    <w:uiPriority w:val="34"/>
    <w:qFormat w:val="1"/>
    <w:rsid w:val="0002359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tyUklwAfvgF6E1jsKwhPCBp1eg==">CgMxLjA4AHIhMTJZUVVIMlNzWDlkUllPNU5WcWREV1I5OUxEdFphXzJG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2023-11-10T14:48:00Z</dcterms:created>
</cp:coreProperties>
</file>